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>
      <w:pPr>
        <w:jc w:val="center"/>
        <w:rPr>
          <w:rFonts w:hint="eastAsia" w:ascii="黑体" w:hAnsi="黑体" w:eastAsia="黑体" w:cs="黑体"/>
          <w:sz w:val="52"/>
          <w:lang w:val="en-US" w:eastAsia="zh-CN"/>
        </w:rPr>
      </w:pPr>
      <w:r>
        <w:rPr>
          <w:rFonts w:hint="eastAsia"/>
          <w:sz w:val="52"/>
        </w:rPr>
        <w:tab/>
      </w:r>
      <w:r>
        <w:rPr>
          <w:rFonts w:hint="eastAsia" w:ascii="黑体" w:hAnsi="黑体" w:eastAsia="黑体" w:cs="黑体"/>
          <w:sz w:val="52"/>
          <w:lang w:val="en-US" w:eastAsia="zh-CN"/>
        </w:rPr>
        <w:t>2019级本科生</w:t>
      </w:r>
      <w:r>
        <w:rPr>
          <w:rFonts w:hint="eastAsia" w:ascii="黑体" w:hAnsi="黑体" w:eastAsia="黑体" w:cs="黑体"/>
          <w:sz w:val="52"/>
        </w:rPr>
        <w:t>专业</w:t>
      </w:r>
      <w:r>
        <w:rPr>
          <w:rFonts w:hint="eastAsia" w:ascii="黑体" w:hAnsi="黑体" w:eastAsia="黑体" w:cs="黑体"/>
          <w:sz w:val="52"/>
          <w:lang w:val="en-US" w:eastAsia="zh-CN"/>
        </w:rPr>
        <w:t>分流教务系统</w:t>
      </w:r>
    </w:p>
    <w:p>
      <w:pPr>
        <w:jc w:val="center"/>
        <w:rPr>
          <w:rFonts w:hint="eastAsia" w:ascii="黑体" w:hAnsi="黑体" w:eastAsia="黑体" w:cs="黑体"/>
          <w:sz w:val="52"/>
        </w:rPr>
      </w:pPr>
      <w:r>
        <w:rPr>
          <w:rFonts w:hint="eastAsia" w:ascii="黑体" w:hAnsi="黑体" w:eastAsia="黑体" w:cs="黑体"/>
          <w:sz w:val="52"/>
          <w:lang w:val="en-US" w:eastAsia="zh-CN"/>
        </w:rPr>
        <w:t>操作</w:t>
      </w:r>
      <w:r>
        <w:rPr>
          <w:rFonts w:hint="eastAsia" w:ascii="黑体" w:hAnsi="黑体" w:eastAsia="黑体" w:cs="黑体"/>
          <w:sz w:val="52"/>
        </w:rPr>
        <w:t>手册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     (学生用）</w:t>
      </w:r>
    </w:p>
    <w:p/>
    <w:p/>
    <w:p/>
    <w:p/>
    <w:p/>
    <w:p/>
    <w:p/>
    <w:p/>
    <w:p/>
    <w:p/>
    <w:p/>
    <w:p/>
    <w:p/>
    <w:p/>
    <w:p/>
    <w:p>
      <w:pPr>
        <w:jc w:val="center"/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安徽财经大学教务处</w:t>
      </w:r>
    </w:p>
    <w:p>
      <w:pPr>
        <w:ind w:firstLine="2880" w:firstLineChars="9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2020年5月8日</w:t>
      </w:r>
    </w:p>
    <w:p>
      <w:pPr>
        <w:jc w:val="center"/>
        <w:rPr>
          <w:sz w:val="28"/>
          <w:szCs w:val="28"/>
        </w:rPr>
      </w:pPr>
    </w:p>
    <w:p>
      <w:bookmarkStart w:id="2" w:name="_GoBack"/>
      <w:bookmarkEnd w:id="2"/>
    </w:p>
    <w:p/>
    <w:p>
      <w:pPr>
        <w:jc w:val="both"/>
        <w:rPr>
          <w:rFonts w:hint="eastAsia"/>
          <w:sz w:val="52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目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录</w:t>
      </w:r>
    </w:p>
    <w:p>
      <w:pPr>
        <w:pStyle w:val="5"/>
        <w:tabs>
          <w:tab w:val="right" w:leader="dot" w:pos="829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"1-4"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color w:val="auto"/>
          <w:sz w:val="28"/>
          <w:szCs w:val="28"/>
          <w:shd w:val="clear" w:color="auto" w:fill="auto"/>
        </w:rPr>
        <w:fldChar w:fldCharType="begin"/>
      </w:r>
      <w:r>
        <w:rPr>
          <w:color w:val="auto"/>
          <w:sz w:val="28"/>
          <w:szCs w:val="28"/>
          <w:shd w:val="clear" w:color="auto" w:fill="auto"/>
        </w:rPr>
        <w:instrText xml:space="preserve"> HYPERLINK \l "_Toc533518855" </w:instrText>
      </w:r>
      <w:r>
        <w:rPr>
          <w:color w:val="auto"/>
          <w:sz w:val="28"/>
          <w:szCs w:val="28"/>
          <w:shd w:val="clear" w:color="auto" w:fill="auto"/>
        </w:rPr>
        <w:fldChar w:fldCharType="separate"/>
      </w:r>
      <w:r>
        <w:rPr>
          <w:rStyle w:val="10"/>
          <w:rFonts w:hint="eastAsia"/>
          <w:color w:val="auto"/>
          <w:sz w:val="28"/>
          <w:szCs w:val="28"/>
          <w:shd w:val="clear" w:color="auto" w:fill="auto"/>
        </w:rPr>
        <w:t>一、参数设置</w:t>
      </w:r>
      <w:r>
        <w:rPr>
          <w:color w:val="auto"/>
          <w:sz w:val="28"/>
          <w:szCs w:val="28"/>
          <w:shd w:val="clear" w:color="auto" w:fill="auto"/>
        </w:rPr>
        <w:tab/>
      </w:r>
      <w:r>
        <w:rPr>
          <w:color w:val="auto"/>
          <w:sz w:val="28"/>
          <w:szCs w:val="28"/>
          <w:shd w:val="clear" w:color="auto" w:fill="auto"/>
        </w:rPr>
        <w:fldChar w:fldCharType="begin"/>
      </w:r>
      <w:r>
        <w:rPr>
          <w:color w:val="auto"/>
          <w:sz w:val="28"/>
          <w:szCs w:val="28"/>
          <w:shd w:val="clear" w:color="auto" w:fill="auto"/>
        </w:rPr>
        <w:instrText xml:space="preserve"> PAGEREF _Toc533518855 \h </w:instrText>
      </w:r>
      <w:r>
        <w:rPr>
          <w:color w:val="auto"/>
          <w:sz w:val="28"/>
          <w:szCs w:val="28"/>
          <w:shd w:val="clear" w:color="auto" w:fill="auto"/>
        </w:rPr>
        <w:fldChar w:fldCharType="separate"/>
      </w:r>
      <w:r>
        <w:rPr>
          <w:color w:val="auto"/>
          <w:sz w:val="28"/>
          <w:szCs w:val="28"/>
          <w:shd w:val="clear" w:color="auto" w:fill="auto"/>
        </w:rPr>
        <w:t>3</w:t>
      </w:r>
      <w:r>
        <w:rPr>
          <w:color w:val="auto"/>
          <w:sz w:val="28"/>
          <w:szCs w:val="28"/>
          <w:shd w:val="clear" w:color="auto" w:fill="auto"/>
        </w:rPr>
        <w:fldChar w:fldCharType="end"/>
      </w:r>
      <w:r>
        <w:rPr>
          <w:color w:val="auto"/>
          <w:sz w:val="28"/>
          <w:szCs w:val="28"/>
          <w:shd w:val="clear" w:color="auto" w:fill="auto"/>
        </w:rPr>
        <w:fldChar w:fldCharType="end"/>
      </w:r>
    </w:p>
    <w:p>
      <w:pPr>
        <w:pStyle w:val="5"/>
        <w:tabs>
          <w:tab w:val="right" w:leader="dot" w:pos="829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"_Toc533518856" </w:instrText>
      </w:r>
      <w:r>
        <w:rPr>
          <w:sz w:val="28"/>
          <w:szCs w:val="28"/>
        </w:rPr>
        <w:fldChar w:fldCharType="separate"/>
      </w:r>
      <w:r>
        <w:rPr>
          <w:rStyle w:val="10"/>
          <w:rFonts w:hint="eastAsia"/>
          <w:sz w:val="28"/>
          <w:szCs w:val="28"/>
        </w:rPr>
        <w:t>二、专业</w:t>
      </w:r>
      <w:r>
        <w:rPr>
          <w:rStyle w:val="10"/>
          <w:rFonts w:hint="eastAsia"/>
          <w:sz w:val="28"/>
          <w:szCs w:val="28"/>
          <w:lang w:val="en-US" w:eastAsia="zh-CN"/>
        </w:rPr>
        <w:t>分流阶段</w:t>
      </w:r>
      <w:r>
        <w:rPr>
          <w:rStyle w:val="10"/>
          <w:rFonts w:hint="eastAsia"/>
          <w:sz w:val="28"/>
          <w:szCs w:val="28"/>
        </w:rPr>
        <w:t>维护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_Toc533518856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"_Toc533518857" </w:instrText>
      </w:r>
      <w:r>
        <w:rPr>
          <w:sz w:val="28"/>
          <w:szCs w:val="28"/>
        </w:rPr>
        <w:fldChar w:fldCharType="separate"/>
      </w:r>
      <w:r>
        <w:rPr>
          <w:rStyle w:val="10"/>
          <w:rFonts w:hint="eastAsia"/>
          <w:sz w:val="28"/>
          <w:szCs w:val="28"/>
        </w:rPr>
        <w:t>三、专业</w:t>
      </w:r>
      <w:r>
        <w:rPr>
          <w:rStyle w:val="10"/>
          <w:rFonts w:hint="eastAsia"/>
          <w:sz w:val="28"/>
          <w:szCs w:val="28"/>
          <w:lang w:val="en-US" w:eastAsia="zh-CN"/>
        </w:rPr>
        <w:t>分流</w:t>
      </w:r>
      <w:r>
        <w:rPr>
          <w:rStyle w:val="10"/>
          <w:rFonts w:hint="eastAsia"/>
          <w:sz w:val="28"/>
          <w:szCs w:val="28"/>
        </w:rPr>
        <w:t>接收计划申报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_Toc533518857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"_Toc533518858" </w:instrText>
      </w:r>
      <w:r>
        <w:rPr>
          <w:sz w:val="28"/>
          <w:szCs w:val="28"/>
        </w:rPr>
        <w:fldChar w:fldCharType="separate"/>
      </w:r>
      <w:r>
        <w:rPr>
          <w:rStyle w:val="10"/>
          <w:rFonts w:hint="eastAsia"/>
          <w:sz w:val="28"/>
          <w:szCs w:val="28"/>
        </w:rPr>
        <w:t>四、学生申请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_Toc533518858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"_Toc533518859" </w:instrText>
      </w:r>
      <w:r>
        <w:rPr>
          <w:sz w:val="28"/>
          <w:szCs w:val="28"/>
        </w:rPr>
        <w:fldChar w:fldCharType="separate"/>
      </w:r>
      <w:r>
        <w:rPr>
          <w:rStyle w:val="10"/>
          <w:rFonts w:hint="eastAsia"/>
          <w:sz w:val="28"/>
          <w:szCs w:val="28"/>
        </w:rPr>
        <w:t>五、审批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_Toc533518859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"_Toc533518861" </w:instrText>
      </w:r>
      <w:r>
        <w:rPr>
          <w:sz w:val="28"/>
          <w:szCs w:val="28"/>
        </w:rPr>
        <w:fldChar w:fldCharType="separate"/>
      </w:r>
      <w:r>
        <w:rPr>
          <w:rStyle w:val="10"/>
          <w:sz w:val="28"/>
          <w:szCs w:val="28"/>
        </w:rPr>
        <w:t>5.</w:t>
      </w:r>
      <w:r>
        <w:rPr>
          <w:rStyle w:val="10"/>
          <w:rFonts w:hint="eastAsia"/>
          <w:sz w:val="28"/>
          <w:szCs w:val="28"/>
          <w:lang w:val="en-US" w:eastAsia="zh-CN"/>
        </w:rPr>
        <w:t>1</w:t>
      </w:r>
      <w:r>
        <w:rPr>
          <w:rStyle w:val="10"/>
          <w:sz w:val="28"/>
          <w:szCs w:val="28"/>
        </w:rPr>
        <w:t>.</w:t>
      </w:r>
      <w:r>
        <w:rPr>
          <w:rStyle w:val="10"/>
          <w:rFonts w:hint="eastAsia"/>
          <w:sz w:val="28"/>
          <w:szCs w:val="28"/>
        </w:rPr>
        <w:t>建议录取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_Toc533518861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"_Toc533518862" </w:instrText>
      </w:r>
      <w:r>
        <w:rPr>
          <w:sz w:val="28"/>
          <w:szCs w:val="28"/>
        </w:rPr>
        <w:fldChar w:fldCharType="separate"/>
      </w:r>
      <w:r>
        <w:rPr>
          <w:rStyle w:val="10"/>
          <w:sz w:val="28"/>
          <w:szCs w:val="28"/>
        </w:rPr>
        <w:t>5.</w:t>
      </w:r>
      <w:r>
        <w:rPr>
          <w:rStyle w:val="10"/>
          <w:rFonts w:hint="eastAsia"/>
          <w:sz w:val="28"/>
          <w:szCs w:val="28"/>
          <w:lang w:val="en-US" w:eastAsia="zh-CN"/>
        </w:rPr>
        <w:t>2</w:t>
      </w:r>
      <w:r>
        <w:rPr>
          <w:rStyle w:val="10"/>
          <w:sz w:val="28"/>
          <w:szCs w:val="28"/>
        </w:rPr>
        <w:t>.</w:t>
      </w:r>
      <w:r>
        <w:rPr>
          <w:rStyle w:val="10"/>
          <w:rFonts w:hint="eastAsia"/>
          <w:sz w:val="28"/>
          <w:szCs w:val="28"/>
        </w:rPr>
        <w:t>转入</w:t>
      </w:r>
      <w:r>
        <w:rPr>
          <w:rStyle w:val="10"/>
          <w:rFonts w:hint="eastAsia"/>
          <w:sz w:val="28"/>
          <w:szCs w:val="28"/>
          <w:lang w:val="en-US" w:eastAsia="zh-CN"/>
        </w:rPr>
        <w:t>学院</w:t>
      </w:r>
      <w:r>
        <w:rPr>
          <w:rStyle w:val="10"/>
          <w:rFonts w:hint="eastAsia"/>
          <w:sz w:val="28"/>
          <w:szCs w:val="28"/>
        </w:rPr>
        <w:t>审批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_Toc533518862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"_Toc533518863" </w:instrText>
      </w:r>
      <w:r>
        <w:rPr>
          <w:sz w:val="28"/>
          <w:szCs w:val="28"/>
        </w:rPr>
        <w:fldChar w:fldCharType="separate"/>
      </w:r>
      <w:r>
        <w:rPr>
          <w:rStyle w:val="10"/>
          <w:sz w:val="28"/>
          <w:szCs w:val="28"/>
        </w:rPr>
        <w:t>5.</w:t>
      </w:r>
      <w:r>
        <w:rPr>
          <w:rStyle w:val="10"/>
          <w:rFonts w:hint="eastAsia"/>
          <w:sz w:val="28"/>
          <w:szCs w:val="28"/>
          <w:lang w:val="en-US" w:eastAsia="zh-CN"/>
        </w:rPr>
        <w:t>3</w:t>
      </w:r>
      <w:r>
        <w:rPr>
          <w:rStyle w:val="10"/>
          <w:sz w:val="28"/>
          <w:szCs w:val="28"/>
        </w:rPr>
        <w:t>.</w:t>
      </w:r>
      <w:r>
        <w:rPr>
          <w:rStyle w:val="10"/>
          <w:rFonts w:hint="eastAsia"/>
          <w:sz w:val="28"/>
          <w:szCs w:val="28"/>
          <w:lang w:val="en-US" w:eastAsia="zh-CN"/>
        </w:rPr>
        <w:t>教务处</w:t>
      </w:r>
      <w:r>
        <w:rPr>
          <w:rStyle w:val="10"/>
          <w:rFonts w:hint="eastAsia"/>
          <w:sz w:val="28"/>
          <w:szCs w:val="28"/>
        </w:rPr>
        <w:t>复审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_Toc533518863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"_Toc533518864" </w:instrText>
      </w:r>
      <w:r>
        <w:rPr>
          <w:sz w:val="28"/>
          <w:szCs w:val="28"/>
        </w:rPr>
        <w:fldChar w:fldCharType="separate"/>
      </w:r>
      <w:r>
        <w:rPr>
          <w:rStyle w:val="10"/>
          <w:rFonts w:hint="eastAsia"/>
          <w:sz w:val="28"/>
          <w:szCs w:val="28"/>
        </w:rPr>
        <w:t>六、信息查看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_Toc533518864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rPr>
          <w:sz w:val="28"/>
          <w:szCs w:val="28"/>
        </w:rPr>
      </w:pPr>
    </w:p>
    <w:p>
      <w:r>
        <w:rPr>
          <w:sz w:val="28"/>
          <w:szCs w:val="28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>
      <w:bookmarkStart w:id="0" w:name="_一、参数设置"/>
      <w:bookmarkEnd w:id="0"/>
    </w:p>
    <w:p>
      <w:pPr>
        <w:pStyle w:val="2"/>
        <w:rPr>
          <w:rFonts w:hint="default" w:eastAsiaTheme="minorEastAsia"/>
          <w:color w:val="FF0000"/>
          <w:sz w:val="28"/>
          <w:szCs w:val="28"/>
          <w:lang w:val="en-US" w:eastAsia="zh-CN"/>
        </w:rPr>
      </w:pPr>
      <w:bookmarkStart w:id="1" w:name="_Toc533518858"/>
      <w:r>
        <w:rPr>
          <w:rFonts w:hint="eastAsia"/>
          <w:sz w:val="28"/>
          <w:szCs w:val="28"/>
        </w:rPr>
        <w:t>四、学生申请</w:t>
      </w:r>
      <w:bookmarkEnd w:id="1"/>
      <w:r>
        <w:rPr>
          <w:rFonts w:hint="eastAsia"/>
          <w:color w:val="FF0000"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8"/>
          <w:szCs w:val="28"/>
          <w:lang w:val="en-US" w:eastAsia="zh-CN"/>
        </w:rPr>
        <w:t>学生操作）</w:t>
      </w:r>
    </w:p>
    <w:p>
      <w:pPr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  <w:lang w:val="en-US" w:eastAsia="zh-CN"/>
        </w:rPr>
        <w:t>在申请规定时间内，登陆教务处学生系统，输入本人的“账号”和“密码”进入系统，如图4-1所示：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89195" cy="2887345"/>
            <wp:effectExtent l="0" t="0" r="1905" b="8255"/>
            <wp:docPr id="1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9195" cy="2887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18"/>
        </w:rPr>
      </w:pPr>
      <w:r>
        <w:rPr>
          <w:rFonts w:hint="eastAsia"/>
          <w:sz w:val="18"/>
        </w:rPr>
        <w:t>图4-1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2.进入系统后，点击界面左上方“个人管理”下拉菜单“学生异动”栏目，选择点击“转专业申请”，出现申请信息界面，如下图4-2所示，请继续点击“这里”字眼进入申请专业填写界面。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05780" cy="3143885"/>
            <wp:effectExtent l="0" t="0" r="13970" b="18415"/>
            <wp:docPr id="1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143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  <w:sz w:val="18"/>
        </w:rPr>
        <w:t>图4-</w:t>
      </w:r>
      <w:r>
        <w:rPr>
          <w:rFonts w:hint="eastAsia"/>
          <w:sz w:val="18"/>
          <w:lang w:val="en-US" w:eastAsia="zh-CN"/>
        </w:rPr>
        <w:t>2</w:t>
      </w:r>
    </w:p>
    <w:p>
      <w:pPr>
        <w:ind w:firstLine="420"/>
        <w:rPr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若学生已在其他批次申请过，</w:t>
      </w:r>
      <w:r>
        <w:rPr>
          <w:rFonts w:hint="eastAsia"/>
          <w:sz w:val="28"/>
          <w:szCs w:val="28"/>
        </w:rPr>
        <w:t>那么学生申请专业</w:t>
      </w:r>
      <w:r>
        <w:rPr>
          <w:rFonts w:hint="eastAsia"/>
          <w:sz w:val="28"/>
          <w:szCs w:val="28"/>
          <w:lang w:val="en-US" w:eastAsia="zh-CN"/>
        </w:rPr>
        <w:t>分流</w:t>
      </w:r>
      <w:r>
        <w:rPr>
          <w:rFonts w:hint="eastAsia"/>
          <w:sz w:val="28"/>
          <w:szCs w:val="28"/>
        </w:rPr>
        <w:t>界面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如下图4-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所示。</w:t>
      </w:r>
    </w:p>
    <w:p/>
    <w:p>
      <w:r>
        <w:drawing>
          <wp:inline distT="0" distB="0" distL="0" distR="0">
            <wp:extent cx="5274310" cy="2595880"/>
            <wp:effectExtent l="0" t="0" r="2540" b="139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18"/>
          <w:lang w:eastAsia="zh-CN"/>
        </w:rPr>
      </w:pPr>
      <w:r>
        <w:rPr>
          <w:rFonts w:hint="eastAsia"/>
          <w:sz w:val="18"/>
        </w:rPr>
        <w:t>图4-</w:t>
      </w:r>
      <w:r>
        <w:rPr>
          <w:rFonts w:hint="eastAsia"/>
          <w:sz w:val="18"/>
          <w:lang w:val="en-US" w:eastAsia="zh-CN"/>
        </w:rPr>
        <w:t>3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default" w:eastAsia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进入</w:t>
      </w:r>
      <w:r>
        <w:rPr>
          <w:rFonts w:hint="eastAsia"/>
          <w:sz w:val="28"/>
          <w:szCs w:val="28"/>
          <w:lang w:val="en-US" w:eastAsia="zh-CN"/>
        </w:rPr>
        <w:t>申请专业</w:t>
      </w:r>
      <w:r>
        <w:rPr>
          <w:rFonts w:hint="eastAsia"/>
          <w:sz w:val="28"/>
          <w:szCs w:val="28"/>
        </w:rPr>
        <w:t>信息填写界面，如图4-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所示。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每位同学每阶段只能申请转一个专业（类），请务必谨慎操作。）</w:t>
      </w:r>
    </w:p>
    <w:p>
      <w:pPr>
        <w:jc w:val="center"/>
        <w:rPr>
          <w:sz w:val="18"/>
        </w:rPr>
      </w:pPr>
      <w:r>
        <w:rPr>
          <w:sz w:val="18"/>
        </w:rPr>
        <w:drawing>
          <wp:inline distT="0" distB="0" distL="0" distR="0">
            <wp:extent cx="5274310" cy="22682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18"/>
          <w:lang w:eastAsia="zh-CN"/>
        </w:rPr>
      </w:pPr>
      <w:r>
        <w:rPr>
          <w:rFonts w:hint="eastAsia"/>
          <w:sz w:val="18"/>
        </w:rPr>
        <w:t>图4-</w:t>
      </w:r>
      <w:r>
        <w:rPr>
          <w:rFonts w:hint="eastAsia"/>
          <w:sz w:val="18"/>
          <w:lang w:val="en-US" w:eastAsia="zh-CN"/>
        </w:rPr>
        <w:t>4</w:t>
      </w:r>
    </w:p>
    <w:p>
      <w:pPr>
        <w:ind w:firstLine="560" w:firstLineChars="200"/>
        <w:rPr>
          <w:rFonts w:hint="default" w:eastAsia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首先点击</w:t>
      </w:r>
      <w:r>
        <w:rPr>
          <w:rFonts w:hint="eastAsia"/>
          <w:b/>
          <w:bCs/>
          <w:color w:val="FF0000"/>
          <w:sz w:val="28"/>
          <w:szCs w:val="28"/>
        </w:rPr>
        <w:t>‘添加’按钮</w:t>
      </w:r>
      <w:r>
        <w:rPr>
          <w:rFonts w:hint="eastAsia"/>
          <w:sz w:val="28"/>
          <w:szCs w:val="28"/>
        </w:rPr>
        <w:t>，添加想要转入的专业，添加页面如下图4-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所示，添加好</w:t>
      </w:r>
      <w:r>
        <w:rPr>
          <w:rFonts w:hint="eastAsia"/>
          <w:b/>
          <w:bCs/>
          <w:color w:val="FF0000"/>
          <w:sz w:val="28"/>
          <w:szCs w:val="28"/>
        </w:rPr>
        <w:t>转入专业后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务必要</w:t>
      </w:r>
      <w:r>
        <w:rPr>
          <w:rFonts w:hint="eastAsia"/>
          <w:b/>
          <w:bCs/>
          <w:color w:val="FF0000"/>
          <w:sz w:val="28"/>
          <w:szCs w:val="28"/>
        </w:rPr>
        <w:t>填写联系方式</w:t>
      </w:r>
      <w:r>
        <w:rPr>
          <w:rFonts w:hint="eastAsia"/>
          <w:color w:val="FF0000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可以进一步完善其他申请信息，</w:t>
      </w:r>
      <w:r>
        <w:rPr>
          <w:rFonts w:hint="eastAsia"/>
          <w:sz w:val="28"/>
          <w:szCs w:val="28"/>
        </w:rPr>
        <w:t>暂存后可以看到</w:t>
      </w: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</w:rPr>
        <w:t>在专业</w:t>
      </w:r>
      <w:r>
        <w:rPr>
          <w:rFonts w:hint="eastAsia"/>
          <w:sz w:val="28"/>
          <w:szCs w:val="28"/>
          <w:lang w:val="en-US" w:eastAsia="zh-CN"/>
        </w:rPr>
        <w:t>分流</w:t>
      </w:r>
      <w:r>
        <w:rPr>
          <w:rFonts w:hint="eastAsia"/>
          <w:sz w:val="28"/>
          <w:szCs w:val="28"/>
        </w:rPr>
        <w:t>中的学生排名情况，可以以此为依据来考虑所选专业。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暂存状态可以撤销，撤销后可以重新选择专业，但提交后则不能再选择任何专业。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61330" cy="2769870"/>
            <wp:effectExtent l="0" t="0" r="1270" b="11430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2769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18"/>
          <w:lang w:eastAsia="zh-CN"/>
        </w:rPr>
      </w:pPr>
      <w:r>
        <w:rPr>
          <w:rFonts w:hint="eastAsia"/>
          <w:sz w:val="18"/>
        </w:rPr>
        <w:t>图4-</w:t>
      </w:r>
      <w:r>
        <w:rPr>
          <w:rFonts w:hint="eastAsia"/>
          <w:sz w:val="18"/>
          <w:lang w:val="en-US" w:eastAsia="zh-CN"/>
        </w:rPr>
        <w:t>5</w:t>
      </w:r>
    </w:p>
    <w:p>
      <w:pPr>
        <w:rPr>
          <w:rFonts w:hint="eastAsia"/>
          <w:sz w:val="28"/>
          <w:szCs w:val="28"/>
        </w:rPr>
      </w:pPr>
    </w:p>
    <w:p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特别说明</w:t>
      </w:r>
      <w:r>
        <w:rPr>
          <w:rFonts w:hint="eastAsia"/>
          <w:b/>
          <w:bCs/>
          <w:color w:val="FF0000"/>
          <w:sz w:val="28"/>
          <w:szCs w:val="28"/>
        </w:rPr>
        <w:t>：学生确定专业后必须要提交申请，暂存状态的申请不予处理！暂存状态如图4-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FF0000"/>
          <w:sz w:val="28"/>
          <w:szCs w:val="28"/>
        </w:rPr>
        <w:t>所示，提交状态如图4-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FF0000"/>
          <w:sz w:val="28"/>
          <w:szCs w:val="28"/>
        </w:rPr>
        <w:t>所示）</w:t>
      </w:r>
    </w:p>
    <w:p/>
    <w:p>
      <w:pPr>
        <w:jc w:val="center"/>
      </w:pPr>
      <w:r>
        <w:drawing>
          <wp:inline distT="0" distB="0" distL="0" distR="0">
            <wp:extent cx="5274310" cy="276733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18"/>
          <w:lang w:val="en-US" w:eastAsia="zh-CN"/>
        </w:rPr>
      </w:pPr>
      <w:r>
        <w:rPr>
          <w:rFonts w:hint="eastAsia"/>
          <w:sz w:val="18"/>
        </w:rPr>
        <w:t>图4-</w:t>
      </w:r>
      <w:r>
        <w:rPr>
          <w:rFonts w:hint="eastAsia"/>
          <w:sz w:val="18"/>
          <w:lang w:val="en-US" w:eastAsia="zh-CN"/>
        </w:rPr>
        <w:t>6</w:t>
      </w:r>
    </w:p>
    <w:p>
      <w:pPr>
        <w:jc w:val="center"/>
        <w:rPr>
          <w:rFonts w:hint="eastAsia"/>
          <w:sz w:val="18"/>
          <w:lang w:val="en-US" w:eastAsia="zh-CN"/>
        </w:rPr>
      </w:pPr>
    </w:p>
    <w:p>
      <w:pPr>
        <w:jc w:val="center"/>
        <w:rPr>
          <w:rFonts w:hint="eastAsia"/>
          <w:sz w:val="18"/>
          <w:lang w:val="en-US" w:eastAsia="zh-CN"/>
        </w:rPr>
      </w:pPr>
    </w:p>
    <w:p>
      <w:r>
        <w:drawing>
          <wp:inline distT="0" distB="0" distL="0" distR="0">
            <wp:extent cx="5274310" cy="295275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18"/>
          <w:lang w:eastAsia="zh-CN"/>
        </w:rPr>
      </w:pPr>
      <w:r>
        <w:rPr>
          <w:rFonts w:hint="eastAsia"/>
          <w:sz w:val="18"/>
        </w:rPr>
        <w:t>图4-</w:t>
      </w:r>
      <w:r>
        <w:rPr>
          <w:rFonts w:hint="eastAsia"/>
          <w:sz w:val="18"/>
          <w:lang w:val="en-US" w:eastAsia="zh-CN"/>
        </w:rPr>
        <w:t>7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5A"/>
    <w:rsid w:val="00064C71"/>
    <w:rsid w:val="00246CAE"/>
    <w:rsid w:val="002C5F0B"/>
    <w:rsid w:val="002E5BD7"/>
    <w:rsid w:val="0045573D"/>
    <w:rsid w:val="0060732E"/>
    <w:rsid w:val="00626BC4"/>
    <w:rsid w:val="007452BA"/>
    <w:rsid w:val="007956B4"/>
    <w:rsid w:val="007D26B8"/>
    <w:rsid w:val="008103AC"/>
    <w:rsid w:val="008217A2"/>
    <w:rsid w:val="008B7CB8"/>
    <w:rsid w:val="009018A8"/>
    <w:rsid w:val="00982C39"/>
    <w:rsid w:val="0099455A"/>
    <w:rsid w:val="009F10CC"/>
    <w:rsid w:val="00A8792C"/>
    <w:rsid w:val="00AD6E41"/>
    <w:rsid w:val="00E86DB9"/>
    <w:rsid w:val="00F37941"/>
    <w:rsid w:val="00FE2DCE"/>
    <w:rsid w:val="02190782"/>
    <w:rsid w:val="03787D3C"/>
    <w:rsid w:val="06B8490E"/>
    <w:rsid w:val="072B7C21"/>
    <w:rsid w:val="09191AD9"/>
    <w:rsid w:val="0ABA69D2"/>
    <w:rsid w:val="0DD104F5"/>
    <w:rsid w:val="11353E53"/>
    <w:rsid w:val="181B442E"/>
    <w:rsid w:val="2039633D"/>
    <w:rsid w:val="20ED382D"/>
    <w:rsid w:val="2440513F"/>
    <w:rsid w:val="2A8F68B5"/>
    <w:rsid w:val="2D6D053A"/>
    <w:rsid w:val="2F470CB5"/>
    <w:rsid w:val="31FD3E0A"/>
    <w:rsid w:val="32110070"/>
    <w:rsid w:val="336642D1"/>
    <w:rsid w:val="352D5BFA"/>
    <w:rsid w:val="3B4632F0"/>
    <w:rsid w:val="3C9408DF"/>
    <w:rsid w:val="400158AD"/>
    <w:rsid w:val="46D22BD1"/>
    <w:rsid w:val="47C92E82"/>
    <w:rsid w:val="488F502A"/>
    <w:rsid w:val="489070E6"/>
    <w:rsid w:val="51FF1F11"/>
    <w:rsid w:val="5753762C"/>
    <w:rsid w:val="5F9B78C2"/>
    <w:rsid w:val="621D1B5C"/>
    <w:rsid w:val="63B80636"/>
    <w:rsid w:val="69730471"/>
    <w:rsid w:val="71A54B38"/>
    <w:rsid w:val="7570053D"/>
    <w:rsid w:val="75B534FF"/>
    <w:rsid w:val="77543904"/>
    <w:rsid w:val="78ED06CF"/>
    <w:rsid w:val="7AA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label"/>
    <w:basedOn w:val="8"/>
    <w:qFormat/>
    <w:uiPriority w:val="0"/>
  </w:style>
  <w:style w:type="character" w:customStyle="1" w:styleId="15">
    <w:name w:val="标题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A0E9C0-CBAD-484F-A28D-13C9C21B5C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546</Words>
  <Characters>3118</Characters>
  <Lines>25</Lines>
  <Paragraphs>7</Paragraphs>
  <TotalTime>6</TotalTime>
  <ScaleCrop>false</ScaleCrop>
  <LinksUpToDate>false</LinksUpToDate>
  <CharactersWithSpaces>3657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2018-12-21T02:38:00Z</dcterms:created>
  <dc:creator>Microsoft</dc:creator>
  <cp:lastModifiedBy>1</cp:lastModifiedBy>
  <cp:lastPrinted>2019-03-19T06:40:00Z</cp:lastPrinted>
  <dcterms:modified xsi:type="dcterms:W3CDTF">2020-05-08T11:00:59Z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